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396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80"/>
        <w:gridCol w:w="1121"/>
        <w:gridCol w:w="1121"/>
        <w:gridCol w:w="1121"/>
        <w:gridCol w:w="1121"/>
        <w:gridCol w:w="1121"/>
        <w:gridCol w:w="1121"/>
        <w:gridCol w:w="2204"/>
        <w:gridCol w:w="1121"/>
        <w:gridCol w:w="1121"/>
        <w:gridCol w:w="2208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2" w:hRule="atLeast"/>
        </w:trPr>
        <w:tc>
          <w:tcPr>
            <w:tcW w:w="13960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黑体" w:hAnsi="宋体" w:eastAsia="黑体" w:cs="黑体"/>
                <w:color w:val="000000"/>
                <w:sz w:val="36"/>
                <w:szCs w:val="36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32"/>
                <w:szCs w:val="32"/>
                <w:lang w:bidi="ar"/>
              </w:rPr>
              <w:t>附件2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6" w:hRule="atLeast"/>
        </w:trPr>
        <w:tc>
          <w:tcPr>
            <w:tcW w:w="13960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方正小标宋_GBK" w:hAnsi="方正小标宋_GBK" w:eastAsia="方正小标宋_GBK" w:cs="方正小标宋_GBK"/>
                <w:color w:val="000000"/>
                <w:sz w:val="44"/>
                <w:szCs w:val="44"/>
              </w:rPr>
            </w:pPr>
            <w:bookmarkStart w:id="0" w:name="_GoBack"/>
            <w:r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sz w:val="44"/>
                <w:szCs w:val="44"/>
                <w:lang w:bidi="ar"/>
              </w:rPr>
              <w:t>山东省工程建设招标投标领域突出问题专项治理整改台账</w:t>
            </w:r>
            <w:bookmarkEnd w:id="0"/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282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填报单位：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332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填报时间：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  <w:lang w:bidi="ar"/>
              </w:rPr>
              <w:t>序号</w:t>
            </w: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  <w:lang w:bidi="ar"/>
              </w:rPr>
              <w:t>项目名称</w:t>
            </w: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  <w:lang w:bidi="ar"/>
              </w:rPr>
              <w:t>项目类别</w:t>
            </w: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  <w:lang w:bidi="ar"/>
              </w:rPr>
              <w:t>项目单位</w:t>
            </w: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  <w:lang w:bidi="ar"/>
              </w:rPr>
              <w:t>监管部门</w:t>
            </w: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  <w:lang w:bidi="ar"/>
              </w:rPr>
              <w:t>问题类型</w:t>
            </w: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  <w:lang w:bidi="ar"/>
              </w:rPr>
              <w:t>问题表现</w:t>
            </w:r>
          </w:p>
        </w:tc>
        <w:tc>
          <w:tcPr>
            <w:tcW w:w="2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  <w:lang w:bidi="ar"/>
              </w:rPr>
              <w:t>监管部门处理意见</w:t>
            </w: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  <w:lang w:bidi="ar"/>
              </w:rPr>
              <w:t>整改措施</w:t>
            </w: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  <w:lang w:bidi="ar"/>
              </w:rPr>
              <w:t>完成时限</w:t>
            </w:r>
          </w:p>
        </w:tc>
        <w:tc>
          <w:tcPr>
            <w:tcW w:w="2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  <w:lang w:bidi="ar"/>
              </w:rPr>
              <w:t>责任人及联系电话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1" w:hRule="atLeast"/>
        </w:trPr>
        <w:tc>
          <w:tcPr>
            <w:tcW w:w="13960" w:type="dxa"/>
            <w:gridSpan w:val="11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备注：1.项目类别是指《山东省公共资源交易目录（2020年版）》中列举的项目类别。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 xml:space="preserve">      2.问题类型是指重点治理内容中列举的突出问题。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 xml:space="preserve">      3.问题表现是指重点治理内容中列举的突出问题具体行为。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AD6351"/>
    <w:rsid w:val="068E4C66"/>
    <w:rsid w:val="06D72558"/>
    <w:rsid w:val="0A947FF1"/>
    <w:rsid w:val="0C9E337E"/>
    <w:rsid w:val="1A3F5F63"/>
    <w:rsid w:val="1AE251A3"/>
    <w:rsid w:val="34E541EF"/>
    <w:rsid w:val="35F64DD6"/>
    <w:rsid w:val="37403203"/>
    <w:rsid w:val="3A050F8B"/>
    <w:rsid w:val="3A212A23"/>
    <w:rsid w:val="3EAC0CC8"/>
    <w:rsid w:val="448F7FA3"/>
    <w:rsid w:val="460D69C0"/>
    <w:rsid w:val="490E4501"/>
    <w:rsid w:val="49DF5307"/>
    <w:rsid w:val="4D521209"/>
    <w:rsid w:val="4D723817"/>
    <w:rsid w:val="51E3109A"/>
    <w:rsid w:val="539D5485"/>
    <w:rsid w:val="5DA904FE"/>
    <w:rsid w:val="60FB04B3"/>
    <w:rsid w:val="623D4574"/>
    <w:rsid w:val="634A0A92"/>
    <w:rsid w:val="68487CCA"/>
    <w:rsid w:val="68602CFB"/>
    <w:rsid w:val="6BAD6351"/>
    <w:rsid w:val="73D51C1F"/>
    <w:rsid w:val="749B7B16"/>
    <w:rsid w:val="761301E4"/>
    <w:rsid w:val="77673BFD"/>
    <w:rsid w:val="77AE3A66"/>
    <w:rsid w:val="78B853C0"/>
    <w:rsid w:val="790B717D"/>
    <w:rsid w:val="7A766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Office_11.8.6.8556_F1E327BC-269C-435d-A152-05C5408002CA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2023-09-04T09:01:00Z</dcterms:created>
  <dc:creator>F</dc:creator>
  <cp:lastModifiedBy>F</cp:lastModifiedBy>
  <dcterms:modified xsi:type="dcterms:W3CDTF">2023-09-04T09:01:53Z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2052-11.8.6.8556</vt:lpwstr>
  </property>
</Properties>
</file>