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tabs>
          <w:tab w:val="left" w:pos="2120"/>
        </w:tabs>
        <w:spacing w:before="0" w:beforeAutospacing="0" w:after="289" w:afterLines="50" w:afterAutospacing="0" w:line="600" w:lineRule="exact"/>
        <w:ind w:right="210" w:rightChars="100"/>
        <w:jc w:val="both"/>
        <w:rPr>
          <w:rFonts w:hint="eastAsia" w:eastAsia="黑体" w:cs="黑体"/>
          <w:color w:val="000000"/>
          <w:sz w:val="32"/>
          <w:szCs w:val="32"/>
        </w:rPr>
      </w:pPr>
      <w:r>
        <w:rPr>
          <w:rFonts w:hint="eastAsia" w:eastAsia="黑体" w:cs="黑体"/>
          <w:color w:val="000000"/>
          <w:sz w:val="32"/>
          <w:szCs w:val="32"/>
        </w:rPr>
        <w:t>附件2</w:t>
      </w:r>
    </w:p>
    <w:p>
      <w:pPr>
        <w:pStyle w:val="5"/>
        <w:widowControl w:val="0"/>
        <w:tabs>
          <w:tab w:val="left" w:pos="2120"/>
        </w:tabs>
        <w:spacing w:before="0" w:beforeAutospacing="0" w:after="289" w:afterLines="50" w:afterAutospacing="0" w:line="600" w:lineRule="exact"/>
        <w:ind w:right="210" w:rightChars="100"/>
        <w:jc w:val="center"/>
        <w:rPr>
          <w:rFonts w:eastAsia="仿宋_GB2312" w:cs="仿宋_GB2312"/>
          <w:color w:val="000000"/>
          <w:sz w:val="32"/>
          <w:szCs w:val="32"/>
        </w:rPr>
      </w:pPr>
      <w:r>
        <w:rPr>
          <w:rFonts w:hint="eastAsia" w:eastAsia="方正小标宋_GBK"/>
          <w:color w:val="000000"/>
          <w:sz w:val="40"/>
          <w:szCs w:val="40"/>
        </w:rPr>
        <w:t>工程建设招</w:t>
      </w:r>
      <w:bookmarkStart w:id="0" w:name="_GoBack"/>
      <w:bookmarkEnd w:id="0"/>
      <w:r>
        <w:rPr>
          <w:rFonts w:hint="eastAsia" w:eastAsia="方正小标宋_GBK"/>
          <w:color w:val="000000"/>
          <w:sz w:val="40"/>
          <w:szCs w:val="40"/>
        </w:rPr>
        <w:t>投标领域“黄牛”掮客等违法违规情况排查表</w:t>
      </w:r>
    </w:p>
    <w:p>
      <w:pPr>
        <w:pStyle w:val="5"/>
        <w:tabs>
          <w:tab w:val="left" w:pos="2120"/>
        </w:tabs>
        <w:adjustRightInd w:val="0"/>
        <w:snapToGrid w:val="0"/>
        <w:spacing w:before="0" w:beforeAutospacing="0" w:after="0" w:afterAutospacing="0" w:line="600" w:lineRule="exact"/>
        <w:jc w:val="both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 xml:space="preserve">填报单位（盖章）：        </w:t>
      </w:r>
      <w:r>
        <w:rPr>
          <w:rFonts w:hint="eastAsia" w:eastAsia="仿宋_GB2312" w:cs="仿宋_GB2312"/>
          <w:color w:val="000000"/>
          <w:sz w:val="28"/>
          <w:szCs w:val="28"/>
        </w:rPr>
        <w:t xml:space="preserve">                                      </w:t>
      </w:r>
      <w:r>
        <w:rPr>
          <w:rFonts w:eastAsia="仿宋_GB2312" w:cs="仿宋_GB2312"/>
          <w:color w:val="000000"/>
          <w:sz w:val="28"/>
          <w:szCs w:val="28"/>
        </w:rPr>
        <w:t xml:space="preserve"> 填报时间：</w:t>
      </w:r>
    </w:p>
    <w:tbl>
      <w:tblPr>
        <w:tblStyle w:val="6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737"/>
        <w:gridCol w:w="1707"/>
        <w:gridCol w:w="3088"/>
        <w:gridCol w:w="1131"/>
        <w:gridCol w:w="1135"/>
        <w:gridCol w:w="356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1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60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项目所在地</w:t>
            </w:r>
          </w:p>
        </w:tc>
        <w:tc>
          <w:tcPr>
            <w:tcW w:w="108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违法违规行为/线索</w:t>
            </w:r>
          </w:p>
        </w:tc>
        <w:tc>
          <w:tcPr>
            <w:tcW w:w="7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是否移交</w:t>
            </w:r>
          </w:p>
        </w:tc>
        <w:tc>
          <w:tcPr>
            <w:tcW w:w="124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处理结果</w:t>
            </w:r>
          </w:p>
        </w:tc>
        <w:tc>
          <w:tcPr>
            <w:tcW w:w="3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1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1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0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公安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纪检</w:t>
            </w:r>
          </w:p>
        </w:tc>
        <w:tc>
          <w:tcPr>
            <w:tcW w:w="124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......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465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tabs>
                <w:tab w:val="left" w:pos="2120"/>
              </w:tabs>
              <w:spacing w:before="0" w:beforeAutospacing="0" w:after="0" w:afterAutospacing="0" w:line="300" w:lineRule="exact"/>
              <w:ind w:right="210" w:rightChars="100"/>
              <w:jc w:val="both"/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>注：共排查项目____个，其中，房建与市政工程____个，交通工程____个，水利工程____个；共发现招标代理机构充当“黄牛”掮客行为____个，涉及项目____个；发现其他“黄牛”掮客问题____个，涉及项目____个；征集线索____条，向公安部门移交线索____条。</w:t>
            </w:r>
            <w:r>
              <w:rPr>
                <w:rFonts w:hint="eastAsia"/>
                <w:color w:val="000000"/>
                <w:lang w:bidi="ar"/>
              </w:rPr>
              <w:t xml:space="preserve">    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>
      <w:pPr>
        <w:pStyle w:val="5"/>
        <w:tabs>
          <w:tab w:val="left" w:pos="2120"/>
        </w:tabs>
        <w:spacing w:before="0" w:beforeAutospacing="0" w:after="0" w:afterAutospacing="0" w:line="400" w:lineRule="exact"/>
        <w:ind w:right="210" w:rightChars="100"/>
        <w:jc w:val="both"/>
        <w:rPr>
          <w:rFonts w:ascii="宋体" w:hAnsi="宋体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531" w:right="1418" w:bottom="1361" w:left="1418" w:header="851" w:footer="1418" w:gutter="0"/>
          <w:cols w:space="720" w:num="1"/>
          <w:docGrid w:type="lines" w:linePitch="579" w:charSpace="21679"/>
        </w:sectPr>
      </w:pPr>
      <w:r>
        <w:rPr>
          <w:rFonts w:cs="仿宋_GB2312"/>
          <w:color w:val="000000"/>
        </w:rPr>
        <w:t>填表说明：</w:t>
      </w:r>
      <w:r>
        <w:rPr>
          <w:rFonts w:hint="eastAsia" w:cs="仿宋_GB2312"/>
          <w:color w:val="000000"/>
        </w:rPr>
        <w:t>此表由各级住建、交通、水利等行业主管部门填写后，于9月15日前报同级发展改革部门，并抄报上级行业主管部门。</w:t>
      </w:r>
      <w:r>
        <w:rPr>
          <w:rFonts w:eastAsia="仿宋_GB2312" w:cs="仿宋_GB2312"/>
          <w:color w:val="000000"/>
        </w:rPr>
        <w:t xml:space="preserve">        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tabs>
        <w:tab w:val="left" w:pos="1620"/>
      </w:tabs>
      <w:ind w:right="-26"/>
      <w:jc w:val="center"/>
      <w:rPr>
        <w:rStyle w:val="8"/>
        <w:rFonts w:hint="eastAsia" w:ascii="宋体" w:hAnsi="宋体"/>
        <w:sz w:val="28"/>
      </w:rPr>
    </w:pPr>
    <w:r>
      <w:rPr>
        <w:rStyle w:val="8"/>
        <w:rFonts w:hint="eastAsia" w:ascii="宋体" w:hAnsi="宋体"/>
        <w:sz w:val="28"/>
      </w:rPr>
      <w:t xml:space="preserve">— </w:t>
    </w:r>
    <w:r>
      <w:rPr>
        <w:rStyle w:val="8"/>
        <w:rFonts w:ascii="宋体" w:hAnsi="宋体"/>
        <w:sz w:val="28"/>
      </w:rPr>
      <w:fldChar w:fldCharType="begin"/>
    </w:r>
    <w:r>
      <w:rPr>
        <w:rStyle w:val="8"/>
        <w:rFonts w:ascii="宋体" w:hAnsi="宋体"/>
        <w:sz w:val="28"/>
      </w:rPr>
      <w:instrText xml:space="preserve">PAGE  </w:instrText>
    </w:r>
    <w:r>
      <w:rPr>
        <w:rStyle w:val="8"/>
        <w:rFonts w:ascii="宋体" w:hAnsi="宋体"/>
        <w:sz w:val="28"/>
      </w:rPr>
      <w:fldChar w:fldCharType="separate"/>
    </w:r>
    <w:r>
      <w:rPr>
        <w:rStyle w:val="8"/>
        <w:rFonts w:ascii="宋体" w:hAnsi="宋体"/>
        <w:sz w:val="28"/>
      </w:rPr>
      <w:t>16</w:t>
    </w:r>
    <w:r>
      <w:rPr>
        <w:rStyle w:val="8"/>
        <w:rFonts w:ascii="宋体" w:hAnsi="宋体"/>
        <w:sz w:val="28"/>
      </w:rPr>
      <w:fldChar w:fldCharType="end"/>
    </w:r>
    <w:r>
      <w:rPr>
        <w:rStyle w:val="8"/>
        <w:rFonts w:hint="eastAsia" w:ascii="宋体" w:hAnsi="宋体"/>
        <w:sz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kMzUwZmEzMTVjZDU1YWM1YzhlNDAwNmU4MDAwYzQifQ=="/>
  </w:docVars>
  <w:rsids>
    <w:rsidRoot w:val="B16DEE29"/>
    <w:rsid w:val="08913C35"/>
    <w:rsid w:val="24170DE9"/>
    <w:rsid w:val="310E0E7D"/>
    <w:rsid w:val="49425710"/>
    <w:rsid w:val="69D4472E"/>
    <w:rsid w:val="B16DEE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eastAsia="仿宋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p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277</Characters>
  <Lines>0</Lines>
  <Paragraphs>0</Paragraphs>
  <TotalTime>0.333333333333333</TotalTime>
  <ScaleCrop>false</ScaleCrop>
  <LinksUpToDate>false</LinksUpToDate>
  <CharactersWithSpaces>338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2023-06-21T11:18:00Z</dcterms:created>
  <dc:creator>test</dc:creator>
  <cp:lastModifiedBy>Albert Einstein</cp:lastModifiedBy>
  <dcterms:modified xsi:type="dcterms:W3CDTF">2023-06-29T08:39:34Z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E3CC1D0A171947AEA37D5554E5B8FDCC_13</vt:lpwstr>
  </property>
</Properties>
</file>